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«Затверджено»</w:t>
      </w:r>
    </w:p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Директор НВК            </w:t>
      </w:r>
      <w:proofErr w:type="spellStart"/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Басалик</w:t>
      </w:r>
      <w:proofErr w:type="spellEnd"/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В.Б.</w:t>
      </w:r>
    </w:p>
    <w:p w:rsidR="00E350C3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Склад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</w:p>
    <w:p w:rsidR="00063371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ради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  <w:r w:rsidRPr="00D75100">
        <w:rPr>
          <w:rFonts w:ascii="Times New Roman" w:hAnsi="Times New Roman" w:cs="Times New Roman"/>
          <w:color w:val="CC0000"/>
          <w:sz w:val="72"/>
          <w:szCs w:val="72"/>
        </w:rPr>
        <w:t>профілактики</w:t>
      </w:r>
    </w:p>
    <w:tbl>
      <w:tblPr>
        <w:tblStyle w:val="a3"/>
        <w:tblW w:w="9924" w:type="dxa"/>
        <w:tblInd w:w="-318" w:type="dxa"/>
        <w:tblLook w:val="04A0"/>
      </w:tblPr>
      <w:tblGrid>
        <w:gridCol w:w="597"/>
        <w:gridCol w:w="2523"/>
        <w:gridCol w:w="3084"/>
        <w:gridCol w:w="3720"/>
      </w:tblGrid>
      <w:tr w:rsidR="00E350C3" w:rsidTr="00D01D19">
        <w:trPr>
          <w:trHeight w:val="956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ind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905FE3">
            <w:pPr>
              <w:ind w:left="-108"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п/п</w:t>
            </w:r>
          </w:p>
        </w:tc>
        <w:tc>
          <w:tcPr>
            <w:tcW w:w="2523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084" w:type="dxa"/>
            <w:vAlign w:val="center"/>
          </w:tcPr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Посада, представництво</w:t>
            </w:r>
          </w:p>
        </w:tc>
        <w:tc>
          <w:tcPr>
            <w:tcW w:w="3720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Функції в раді пр</w:t>
            </w:r>
            <w:r w:rsidR="00126A79"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</w:t>
            </w: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філактики</w:t>
            </w:r>
          </w:p>
        </w:tc>
      </w:tr>
      <w:tr w:rsidR="00E350C3" w:rsidTr="00D01D19">
        <w:trPr>
          <w:trHeight w:val="329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Басалик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В.Б.</w:t>
            </w:r>
          </w:p>
        </w:tc>
        <w:tc>
          <w:tcPr>
            <w:tcW w:w="3084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Директор НВК</w:t>
            </w:r>
          </w:p>
        </w:tc>
        <w:tc>
          <w:tcPr>
            <w:tcW w:w="3720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ради профілактики</w:t>
            </w:r>
          </w:p>
        </w:tc>
      </w:tr>
      <w:tr w:rsidR="00E350C3" w:rsidTr="00D01D19">
        <w:trPr>
          <w:trHeight w:val="642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E350C3" w:rsidRPr="0019286A" w:rsidRDefault="005F2B2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Крупчак</w:t>
            </w:r>
            <w:proofErr w:type="spellEnd"/>
            <w:r w:rsidR="00126A79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Р.П.</w:t>
            </w:r>
          </w:p>
        </w:tc>
        <w:tc>
          <w:tcPr>
            <w:tcW w:w="3084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голови ради профілактики</w:t>
            </w:r>
          </w:p>
        </w:tc>
      </w:tr>
      <w:tr w:rsidR="00E350C3" w:rsidTr="00D01D19">
        <w:trPr>
          <w:trHeight w:val="524"/>
        </w:trPr>
        <w:tc>
          <w:tcPr>
            <w:tcW w:w="597" w:type="dxa"/>
            <w:vAlign w:val="center"/>
          </w:tcPr>
          <w:p w:rsidR="00E350C3" w:rsidRPr="0019286A" w:rsidRDefault="00E350C3" w:rsidP="004A5E8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Сеньчук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Л.Я.</w:t>
            </w:r>
          </w:p>
        </w:tc>
        <w:tc>
          <w:tcPr>
            <w:tcW w:w="3084" w:type="dxa"/>
          </w:tcPr>
          <w:p w:rsidR="00E350C3" w:rsidRPr="0019286A" w:rsidRDefault="004A5E8C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Вчитель історії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та правознавства</w:t>
            </w:r>
          </w:p>
        </w:tc>
        <w:tc>
          <w:tcPr>
            <w:tcW w:w="3720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14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Семенюк О.Б.</w:t>
            </w:r>
          </w:p>
        </w:tc>
        <w:tc>
          <w:tcPr>
            <w:tcW w:w="3084" w:type="dxa"/>
          </w:tcPr>
          <w:p w:rsidR="00E350C3" w:rsidRPr="0019286A" w:rsidRDefault="005F2B2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Класний керівник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05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E350C3" w:rsidRPr="0019286A" w:rsidRDefault="00905FE3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Шак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О.Б.</w:t>
            </w:r>
          </w:p>
        </w:tc>
        <w:tc>
          <w:tcPr>
            <w:tcW w:w="3084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96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E350C3" w:rsidRPr="0019286A" w:rsidRDefault="00CB1FFE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Стефанишин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D01D1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М.О.</w:t>
            </w:r>
          </w:p>
        </w:tc>
        <w:tc>
          <w:tcPr>
            <w:tcW w:w="3084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14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Ворона А.А.</w:t>
            </w:r>
          </w:p>
        </w:tc>
        <w:tc>
          <w:tcPr>
            <w:tcW w:w="3084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Дільничий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інспектор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311EF4" w:rsidTr="00D01D19">
        <w:trPr>
          <w:trHeight w:val="377"/>
        </w:trPr>
        <w:tc>
          <w:tcPr>
            <w:tcW w:w="597" w:type="dxa"/>
            <w:vAlign w:val="center"/>
          </w:tcPr>
          <w:p w:rsidR="00311EF4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311EF4" w:rsidRPr="0019286A" w:rsidRDefault="00D01D1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Богайко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І.Р.</w:t>
            </w:r>
          </w:p>
        </w:tc>
        <w:tc>
          <w:tcPr>
            <w:tcW w:w="3084" w:type="dxa"/>
          </w:tcPr>
          <w:p w:rsidR="00311EF4" w:rsidRPr="0019286A" w:rsidRDefault="00D01D1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батьківського комітету</w:t>
            </w:r>
          </w:p>
        </w:tc>
        <w:tc>
          <w:tcPr>
            <w:tcW w:w="3720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311EF4" w:rsidTr="00D01D19">
        <w:trPr>
          <w:trHeight w:val="1300"/>
        </w:trPr>
        <w:tc>
          <w:tcPr>
            <w:tcW w:w="597" w:type="dxa"/>
            <w:vAlign w:val="center"/>
          </w:tcPr>
          <w:p w:rsidR="00311EF4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Семенюк А.</w:t>
            </w:r>
          </w:p>
        </w:tc>
        <w:tc>
          <w:tcPr>
            <w:tcW w:w="3084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Міністр з питань дисципліни та порядку шкільного учнівського парламенту</w:t>
            </w:r>
          </w:p>
        </w:tc>
        <w:tc>
          <w:tcPr>
            <w:tcW w:w="3720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</w:tbl>
    <w:p w:rsidR="00E350C3" w:rsidRDefault="00E350C3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311EF4" w:rsidRDefault="00483DEF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83DEF" w:rsidRPr="0019286A" w:rsidRDefault="00CB1FFE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11.201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27.01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.04.201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</w:tbl>
    <w:p w:rsidR="00483DEF" w:rsidRDefault="00483DEF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4A5E8C" w:rsidRDefault="004A5E8C" w:rsidP="005718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E8C" w:rsidRDefault="004A5E8C" w:rsidP="005718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55" w:rsidRPr="0019286A" w:rsidRDefault="00D1515B" w:rsidP="0057184E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«Затверджено»</w:t>
      </w:r>
    </w:p>
    <w:p w:rsidR="006B5555" w:rsidRPr="00D1515B" w:rsidRDefault="00D1515B" w:rsidP="00E35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Директор НВК      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Басалик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555" w:rsidRP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thick"/>
        </w:rPr>
      </w:pPr>
      <w:r w:rsidRPr="006B5555">
        <w:rPr>
          <w:rFonts w:ascii="Times New Roman" w:hAnsi="Times New Roman" w:cs="Times New Roman"/>
          <w:color w:val="CC0000"/>
          <w:sz w:val="40"/>
          <w:szCs w:val="40"/>
          <w:u w:val="thick"/>
        </w:rPr>
        <w:t xml:space="preserve">Порядок денний наступного засідання </w:t>
      </w: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thick"/>
        </w:rPr>
      </w:pPr>
      <w:r w:rsidRPr="006B5555">
        <w:rPr>
          <w:rFonts w:ascii="Times New Roman" w:hAnsi="Times New Roman" w:cs="Times New Roman"/>
          <w:color w:val="CC0000"/>
          <w:sz w:val="40"/>
          <w:szCs w:val="40"/>
          <w:u w:val="thick"/>
        </w:rPr>
        <w:t>ради профілактики</w:t>
      </w:r>
    </w:p>
    <w:tbl>
      <w:tblPr>
        <w:tblStyle w:val="a3"/>
        <w:tblW w:w="0" w:type="auto"/>
        <w:tblInd w:w="-459" w:type="dxa"/>
        <w:tblLook w:val="04A0"/>
      </w:tblPr>
      <w:tblGrid>
        <w:gridCol w:w="1700"/>
        <w:gridCol w:w="705"/>
        <w:gridCol w:w="4194"/>
        <w:gridCol w:w="2256"/>
        <w:gridCol w:w="1459"/>
      </w:tblGrid>
      <w:tr w:rsidR="0096312A" w:rsidTr="0096312A">
        <w:tc>
          <w:tcPr>
            <w:tcW w:w="1700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 засідання ради</w:t>
            </w:r>
          </w:p>
        </w:tc>
        <w:tc>
          <w:tcPr>
            <w:tcW w:w="705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з/п</w:t>
            </w:r>
          </w:p>
        </w:tc>
        <w:tc>
          <w:tcPr>
            <w:tcW w:w="4194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Зміст питань, </w:t>
            </w: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що розглядаються</w:t>
            </w:r>
          </w:p>
        </w:tc>
        <w:tc>
          <w:tcPr>
            <w:tcW w:w="2256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Доповідачі</w:t>
            </w:r>
          </w:p>
        </w:tc>
        <w:tc>
          <w:tcPr>
            <w:tcW w:w="1459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Примітка</w:t>
            </w:r>
          </w:p>
        </w:tc>
      </w:tr>
      <w:tr w:rsidR="0096312A" w:rsidTr="0096312A">
        <w:tc>
          <w:tcPr>
            <w:tcW w:w="1700" w:type="dxa"/>
            <w:vMerge w:val="restart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4A5E8C" w:rsidP="0096312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  <w:r w:rsidR="0096312A"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.11.201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Бесіди з учнями, що перебувають на внутрішньо шкільному обліку: стан умов проживання у сім’ях, відвідування уроків, результативність навчання, поведінка.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директора з НВ роботи, класні керівники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96312A" w:rsidTr="0096312A">
        <w:tc>
          <w:tcPr>
            <w:tcW w:w="1700" w:type="dxa"/>
            <w:vMerge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Використання сучасних форм та методів з важко вихованими дітьми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директора з НВ роботи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96312A" w:rsidTr="0096312A">
        <w:tc>
          <w:tcPr>
            <w:tcW w:w="1700" w:type="dxa"/>
            <w:vMerge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Організація дозвілля учнів різних вікових категорій, роль масових заходів у вихованні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голови ради профілактики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6B5555" w:rsidRDefault="006B5555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Pr="0019286A" w:rsidRDefault="00D1515B" w:rsidP="004A5E8C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                                        </w:t>
      </w:r>
      <w:r w:rsidR="004A5E8C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</w:t>
      </w:r>
      <w:r w:rsidR="00C821A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«Затверджено»</w:t>
      </w:r>
    </w:p>
    <w:p w:rsidR="00D1515B" w:rsidRPr="0019286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Директор НВК      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Басалик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В.Б.</w:t>
      </w:r>
    </w:p>
    <w:p w:rsidR="006C6457" w:rsidRPr="0019286A" w:rsidRDefault="006C6457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C6457" w:rsidRPr="0019286A" w:rsidRDefault="006C6457" w:rsidP="006C6457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19286A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План роботи шкільної ради профілактики</w:t>
      </w:r>
    </w:p>
    <w:p w:rsidR="006C6457" w:rsidRPr="0019286A" w:rsidRDefault="006C6457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№1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10</w:t>
      </w:r>
      <w:r w:rsid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.09.2015</w:t>
      </w:r>
    </w:p>
    <w:p w:rsidR="006C6457" w:rsidRPr="0019286A" w:rsidRDefault="006C6457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1.</w:t>
      </w: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План роботи вчителів з «проблемними» дітьми на навчальний рік.                                                                   2. Діагностична діяльність класних керівників.                                                                                                                        3. Виступи класних керівників про внесення в список учнів, схильних до правопорушень.                                                                                                                                                              4. Затвердження списків учнів, схильних до правопорушень.</w:t>
      </w:r>
    </w:p>
    <w:p w:rsidR="006C6457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№2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27.11.2015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Ознайомлення із станом залучення учнів школи в гуртки та позашкільні заходи.                                                                                                                                                              2. Правова освіта учнів школи.                                                                                                                                     3. Зустріч з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дільничим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інспектором.                                                                                                                             4. Поточні справи.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№3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27.01.2016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Аналіз роботи класних керівників з учнями схильними до правопорушень.                                                                                                                            2. </w:t>
      </w:r>
      <w:r w:rsidR="00333FA3"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Аналіз роботи батьківського комітету з профілактики правопорушень (відвідування сімей, де батьки негативно впливають на виховання і формування особистості дитини).                                                                              3. Новинки літератури для вчителів по роботі з правопорушниками.</w:t>
      </w:r>
    </w:p>
    <w:p w:rsidR="00333FA3" w:rsidRPr="0019286A" w:rsidRDefault="00333FA3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№4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28.04.2016</w:t>
      </w:r>
    </w:p>
    <w:p w:rsidR="00333FA3" w:rsidRPr="0019286A" w:rsidRDefault="00333FA3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Діагностична та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корекційна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діяльність класних керівників та розробки нових методик роботи з учнями.                                                                                         2. Підсумки роботи шкільної ради профілактики.</w:t>
      </w:r>
    </w:p>
    <w:p w:rsidR="000424EA" w:rsidRDefault="000424EA" w:rsidP="006C6457">
      <w:pPr>
        <w:rPr>
          <w:rFonts w:ascii="Times New Roman" w:hAnsi="Times New Roman" w:cs="Times New Roman"/>
          <w:sz w:val="32"/>
          <w:szCs w:val="32"/>
        </w:rPr>
      </w:pPr>
    </w:p>
    <w:p w:rsidR="000424EA" w:rsidRDefault="000424EA" w:rsidP="006C6457">
      <w:pPr>
        <w:rPr>
          <w:rFonts w:ascii="Times New Roman" w:hAnsi="Times New Roman" w:cs="Times New Roman"/>
          <w:sz w:val="32"/>
          <w:szCs w:val="32"/>
        </w:rPr>
      </w:pPr>
    </w:p>
    <w:p w:rsidR="00C821A3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0424EA" w:rsidRPr="00D1515B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«Затверджено»</w:t>
      </w:r>
    </w:p>
    <w:p w:rsidR="000424EA" w:rsidRPr="00D1515B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1515B">
        <w:rPr>
          <w:rFonts w:ascii="Times New Roman" w:hAnsi="Times New Roman" w:cs="Times New Roman"/>
          <w:sz w:val="28"/>
          <w:szCs w:val="28"/>
        </w:rPr>
        <w:t>Директор НВК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0424EA" w:rsidRPr="00EE6492" w:rsidRDefault="000424EA" w:rsidP="000424EA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t xml:space="preserve">Комплекс заходів по роботі з учнями, </w:t>
      </w:r>
    </w:p>
    <w:p w:rsidR="000424EA" w:rsidRPr="00EE6492" w:rsidRDefault="000424EA" w:rsidP="000424EA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t>чиї батьки знаходяться за межами області</w:t>
      </w:r>
    </w:p>
    <w:p w:rsidR="000424EA" w:rsidRDefault="000424EA" w:rsidP="000424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24EA" w:rsidRDefault="000424EA" w:rsidP="000424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Індивідуальні бесіди:</w:t>
      </w:r>
    </w:p>
    <w:p w:rsidR="00EE6492" w:rsidRDefault="000424EA" w:rsidP="0004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«Вчинки – кроки побудови характеру»                                                                                                                                                   «Хлопчик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дівчинка – берегиня обирають друзів»                                                                                                  «Шкідливі звички: традиції сім’ї чи набуте з вулиці»                                                                                                                  «Для </w:t>
      </w:r>
      <w:r w:rsidR="00EE6492">
        <w:rPr>
          <w:rFonts w:ascii="Times New Roman" w:hAnsi="Times New Roman" w:cs="Times New Roman"/>
          <w:sz w:val="28"/>
          <w:szCs w:val="28"/>
        </w:rPr>
        <w:t>чог</w:t>
      </w:r>
      <w:r>
        <w:rPr>
          <w:rFonts w:ascii="Times New Roman" w:hAnsi="Times New Roman" w:cs="Times New Roman"/>
          <w:sz w:val="28"/>
          <w:szCs w:val="28"/>
        </w:rPr>
        <w:t xml:space="preserve">о потрібні знання»                                                                                                                                                  «Дружба і товаришування»                                                                                                                                                                                     «Що читати на канікулах»                                                                                                                                        «Про культуру поведінки»                                                                                                                                                               «Про взаємини між хлопчиками і дівчатками»                                                                                                                                                                                                                           «Поради по покращенню стану здоров’я»                                                                                                                 </w:t>
      </w:r>
      <w:r w:rsidR="00EE6492">
        <w:rPr>
          <w:rFonts w:ascii="Times New Roman" w:hAnsi="Times New Roman" w:cs="Times New Roman"/>
          <w:sz w:val="28"/>
          <w:szCs w:val="28"/>
        </w:rPr>
        <w:t xml:space="preserve">«Твої результати навчання»                                                                                                                                   </w:t>
      </w:r>
    </w:p>
    <w:p w:rsidR="000424EA" w:rsidRDefault="00EE6492" w:rsidP="000424EA">
      <w:pPr>
        <w:rPr>
          <w:rFonts w:ascii="Times New Roman" w:hAnsi="Times New Roman" w:cs="Times New Roman"/>
          <w:sz w:val="32"/>
          <w:szCs w:val="32"/>
        </w:rPr>
      </w:pPr>
      <w:r w:rsidRPr="00EE6492">
        <w:rPr>
          <w:rFonts w:ascii="Times New Roman" w:hAnsi="Times New Roman" w:cs="Times New Roman"/>
          <w:sz w:val="32"/>
          <w:szCs w:val="32"/>
        </w:rPr>
        <w:t xml:space="preserve">2. Залучення </w:t>
      </w:r>
      <w:r>
        <w:rPr>
          <w:rFonts w:ascii="Times New Roman" w:hAnsi="Times New Roman" w:cs="Times New Roman"/>
          <w:sz w:val="32"/>
          <w:szCs w:val="32"/>
        </w:rPr>
        <w:t>до участі у гуртках, спортивних секціях.                                                                                                         3. Залучення до участі в позакласних заходах, конкурсах.                                                                          4. Аналіз стану навчання.                                                                                                                               5. Спостереження за дітьми: корекція поведінки.                                                                                   6. «Складання розпорядку дня» - ділова гра.                                                                                              7. Аналіз роботи учня на уроках.                                                                                                                                                  8. Аналіз читацьких формулярів.</w:t>
      </w: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905FE3" w:rsidRDefault="00EE6492" w:rsidP="00905F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905FE3" w:rsidRDefault="00905FE3" w:rsidP="00905FE3">
      <w:pPr>
        <w:rPr>
          <w:rFonts w:ascii="Times New Roman" w:hAnsi="Times New Roman" w:cs="Times New Roman"/>
          <w:sz w:val="32"/>
          <w:szCs w:val="32"/>
        </w:rPr>
      </w:pPr>
    </w:p>
    <w:p w:rsidR="00A66427" w:rsidRDefault="004A5E8C" w:rsidP="004A5E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E6343D" w:rsidRPr="0019286A" w:rsidRDefault="00A66427" w:rsidP="004A5E8C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                                                                                          </w:t>
      </w:r>
      <w:r w:rsidR="00D1515B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«Затверджено»</w:t>
      </w:r>
    </w:p>
    <w:p w:rsidR="00D1515B" w:rsidRPr="0019286A" w:rsidRDefault="00D1515B" w:rsidP="00D1515B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</w:t>
      </w:r>
      <w:r w:rsidR="00905FE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Директор НВК       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Басалик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В.Б.</w:t>
      </w:r>
    </w:p>
    <w:p w:rsidR="00F02F9B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Тематика засідань </w:t>
      </w:r>
    </w:p>
    <w:p w:rsidR="00F02F9B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Ради профілактики правопорушень</w:t>
      </w:r>
    </w:p>
    <w:p w:rsidR="00EE6492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Боб’ятинського</w:t>
      </w:r>
      <w:proofErr w:type="spellEnd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НВК «Загальноосвітня школа</w:t>
      </w:r>
      <w:r w:rsid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І-ІІ ст. – дитячий садок» (2015 – 2016</w:t>
      </w: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н.р</w:t>
      </w:r>
      <w:proofErr w:type="spellEnd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</w:p>
    <w:p w:rsidR="00F02F9B" w:rsidRPr="0019286A" w:rsidRDefault="00F02F9B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Засідання (вересень)</w:t>
      </w:r>
    </w:p>
    <w:p w:rsidR="00F02F9B" w:rsidRPr="0019286A" w:rsidRDefault="00F02F9B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 Організація роботи Ради п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рофілактики правопорушень у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                                                                  2. Складання «Банку даних</w:t>
      </w:r>
      <w:r w:rsidR="00D66112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 учнів.                                                                                                                                                                   3. Про поставлення на внутрішній облік учнів, схильних до правопорушень (інформація класних керівників).</w:t>
      </w:r>
    </w:p>
    <w:p w:rsidR="00D66112" w:rsidRPr="0019286A" w:rsidRDefault="00C821A3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Засідання (листопад)</w:t>
      </w:r>
    </w:p>
    <w:p w:rsidR="0057184E" w:rsidRPr="0019286A" w:rsidRDefault="00D66112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 </w:t>
      </w:r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Стан адаптації в школі новоприбулих учнів (класні керівники).                                                                                                                           2. Організація спільної роботи </w:t>
      </w:r>
      <w:proofErr w:type="spellStart"/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педколективу</w:t>
      </w:r>
      <w:proofErr w:type="spellEnd"/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 неблагополучними сім’ями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(</w:t>
      </w:r>
      <w:proofErr w:type="spellStart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Мамчур</w:t>
      </w:r>
      <w:proofErr w:type="spellEnd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Р.П.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                                                                                                                                                               3. Результат проведення рейду «Учень – вдома»(класні керівники)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4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Акція «Урок»  та організація контролю за від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відуванням учнями школи (класні керівники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5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Організація та проведення «тижня 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прав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их знань в школі» (</w:t>
      </w:r>
      <w:proofErr w:type="spellStart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Сеньчук</w:t>
      </w:r>
      <w:proofErr w:type="spellEnd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Л.Я.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                                   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6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Участь учнів, схильних до правопорушень, у позакласній роботі школи. (</w:t>
      </w:r>
      <w:proofErr w:type="spellStart"/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Мамчур</w:t>
      </w:r>
      <w:proofErr w:type="spellEnd"/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Р.П. , класні керівники)                                                                                                                                           </w:t>
      </w:r>
    </w:p>
    <w:p w:rsidR="00D75B7F" w:rsidRPr="0019286A" w:rsidRDefault="0057184E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Засі</w:t>
      </w:r>
      <w:r w:rsidR="00C821A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дання (січень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:rsidR="0057184E" w:rsidRPr="0019286A" w:rsidRDefault="00D75B7F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 Про роботу класних керівників з учнями схильними до правопорушень.                                                                                                          2. Бесіда з дітьми, які знаходяться на внутрішньому обліку.                                                                                                                                                           3. Організація дозвілля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учнів різних вікових категорій, роль масових заходів у вихованні (класні керівники)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4. Діти, батьки – вільний час» (круглий стіл за участю класних керівників і членів батьківського комітету)</w:t>
      </w:r>
    </w:p>
    <w:p w:rsidR="00AE44B5" w:rsidRPr="0019286A" w:rsidRDefault="00AE44B5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7184E" w:rsidRPr="0019286A" w:rsidRDefault="0057184E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Засідання (квітень)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1. Підсумки роботи ради профілактики пр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авопорушень за 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2.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Поради вчителям, батькам.                                                        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3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Р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оль оточуючого середовища і його вплив на учнів (класні керівники).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4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Стан правової освітньої роботи в школі. Проблеми і перспективи.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5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Бесіди з учнями, які порушують правила поведінки.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6. Визначення пріор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итетних напрямків роботи на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9A0F31" w:rsidRPr="0019286A" w:rsidRDefault="009A0F31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92892" w:rsidRDefault="00392892" w:rsidP="00F02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A78" w:rsidRDefault="00F05A78" w:rsidP="00F02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42C" w:rsidRDefault="00DA442C" w:rsidP="00F02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442C" w:rsidSect="00905FE3">
      <w:pgSz w:w="11906" w:h="16838"/>
      <w:pgMar w:top="850" w:right="850" w:bottom="850" w:left="1417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0C3"/>
    <w:rsid w:val="000424EA"/>
    <w:rsid w:val="001149F6"/>
    <w:rsid w:val="00126A79"/>
    <w:rsid w:val="00146620"/>
    <w:rsid w:val="0019286A"/>
    <w:rsid w:val="001A1863"/>
    <w:rsid w:val="0021042A"/>
    <w:rsid w:val="002C000B"/>
    <w:rsid w:val="00311EF4"/>
    <w:rsid w:val="00333FA3"/>
    <w:rsid w:val="00343A6D"/>
    <w:rsid w:val="00392892"/>
    <w:rsid w:val="00483DEF"/>
    <w:rsid w:val="004A5E8C"/>
    <w:rsid w:val="004D0139"/>
    <w:rsid w:val="0057184E"/>
    <w:rsid w:val="0058235D"/>
    <w:rsid w:val="005F2B2A"/>
    <w:rsid w:val="00693164"/>
    <w:rsid w:val="006B5555"/>
    <w:rsid w:val="006C6457"/>
    <w:rsid w:val="00734624"/>
    <w:rsid w:val="0079671B"/>
    <w:rsid w:val="008A6F12"/>
    <w:rsid w:val="00902B05"/>
    <w:rsid w:val="00905FE3"/>
    <w:rsid w:val="0096312A"/>
    <w:rsid w:val="009A0F31"/>
    <w:rsid w:val="00A66427"/>
    <w:rsid w:val="00AD6FD0"/>
    <w:rsid w:val="00AE44B5"/>
    <w:rsid w:val="00C821A3"/>
    <w:rsid w:val="00CB1FFE"/>
    <w:rsid w:val="00CC0336"/>
    <w:rsid w:val="00CC5DDD"/>
    <w:rsid w:val="00D01D19"/>
    <w:rsid w:val="00D1515B"/>
    <w:rsid w:val="00D66112"/>
    <w:rsid w:val="00D75100"/>
    <w:rsid w:val="00D75B7F"/>
    <w:rsid w:val="00DA442C"/>
    <w:rsid w:val="00E350C3"/>
    <w:rsid w:val="00E6343D"/>
    <w:rsid w:val="00EE6492"/>
    <w:rsid w:val="00F02F9B"/>
    <w:rsid w:val="00F05A78"/>
    <w:rsid w:val="00FD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FED-7A5E-4E69-BD6D-80339E2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Оля</cp:lastModifiedBy>
  <cp:revision>14</cp:revision>
  <cp:lastPrinted>2015-10-29T17:49:00Z</cp:lastPrinted>
  <dcterms:created xsi:type="dcterms:W3CDTF">2012-09-27T15:56:00Z</dcterms:created>
  <dcterms:modified xsi:type="dcterms:W3CDTF">2016-09-27T06:03:00Z</dcterms:modified>
</cp:coreProperties>
</file>